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u w:val="single"/>
        </w:rPr>
      </w:pPr>
      <w:r w:rsidDel="00000000" w:rsidR="00000000" w:rsidRPr="00000000">
        <w:rPr>
          <w:rFonts w:ascii="Cambria" w:cs="Cambria" w:eastAsia="Cambria" w:hAnsi="Cambria"/>
          <w:b w:val="1"/>
          <w:bCs w:val="1"/>
          <w:sz w:val="36"/>
          <w:szCs w:val="36"/>
          <w:rtl w:val="0"/>
        </w:rPr>
        <w:t xml:space="preserve">Senate</w:t>
      </w:r>
      <w:r w:rsidDel="00000000" w:rsidR="00000000" w:rsidRPr="00000000">
        <w:rPr>
          <w:rFonts w:ascii="Cambria" w:cs="Cambria" w:eastAsia="Cambria" w:hAnsi="Cambria"/>
          <w:b w:val="1"/>
          <w:bCs w:val="1"/>
          <w:sz w:val="36"/>
          <w:szCs w:val="36"/>
          <w:rtl w:val="0"/>
        </w:rPr>
        <w:t xml:space="preserve"> Resolution No. 2025/2026 - </w:t>
      </w:r>
      <w:r w:rsidDel="00000000" w:rsidR="00000000" w:rsidRPr="00000000">
        <w:rPr>
          <w:rFonts w:ascii="Cambria" w:cs="Cambria" w:eastAsia="Cambria" w:hAnsi="Cambria"/>
          <w:b w:val="1"/>
          <w:bCs w:val="1"/>
          <w:sz w:val="36"/>
          <w:szCs w:val="36"/>
          <w:u w:val="single"/>
          <w:rtl w:val="0"/>
        </w:rPr>
        <w:t xml:space="preserve">089</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Amending ASUCBL 1110 to Include an Environmental Justice Training</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Bella Santos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Abigail Verino (ASUC President), </w:t>
      </w:r>
      <w:r w:rsidDel="00000000" w:rsidR="00000000" w:rsidRPr="00000000">
        <w:rPr>
          <w:rFonts w:ascii="Cambria" w:cs="Cambria" w:eastAsia="Cambria" w:hAnsi="Cambria"/>
          <w:sz w:val="24"/>
          <w:szCs w:val="24"/>
          <w:rtl w:val="0"/>
        </w:rPr>
        <w:t xml:space="preserve">Meerabela Kempf (SERC Intern), Maddie Chesebro (Office of Sustainability Fellow), Anna Kathawala (ASUC Eco Office Chief of Staff), Ava Hoener (SUP Elimination Co-Chair), Grace Larson (PHC Vice President of Sustainability) Satvika Iyer (Engineers Without Borders Project Member), Nina Damiano (SERC Intern), Maya Williams (Bonnie Reiss Climate Action Fellow, UCOP), Jacqueline Jelincic (Housing and Dining Sustainability Intern), Colin Connaughton (Cal Sustainable Solutions Transportation Specialist), Elise Patton (Sustainable Entrepreneurship at Berkeley), Abigail Ferreira-Copat (Housing &amp; Dining Sustainability Intern), Jocelyn Liu (SERC, Community Engagement and Events Associate), Alina Halstenberg (Bonnie Reiss Climate Action Fellow, UCOP), Sydney Scott (ASUC Senator), Soph Padua (SERC, Art &amp; Storytelling), Ryan Kenneally (GA Delegate), Allison Champ (ASUC Cultural Diversity Affairs Commission Chair, </w:t>
      </w:r>
      <w:r w:rsidDel="00000000" w:rsidR="00000000" w:rsidRPr="00000000">
        <w:rPr>
          <w:rFonts w:ascii="Cambria" w:cs="Cambria" w:eastAsia="Cambria" w:hAnsi="Cambria"/>
          <w:sz w:val="24"/>
          <w:szCs w:val="24"/>
          <w:highlight w:val="white"/>
          <w:rtl w:val="0"/>
        </w:rPr>
        <w:t xml:space="preserve">Ayden Reading (QT+ Endorsed ASUC Senator), Margaret Solomon (ASUC Senator), Selina Mendez (ASUC Senator), Grace Wheeler (SERC, Resources &amp; Operations Associate), Isabel Prasad (ASUC President Head of Staff), Adishree Kasliwal (Food Director, ASUC Eco Office), An Le (ASUC Eco Office Clean Energy Campus Co Director), Anna Brew (Cal Hiking and Outdoors Society)</w:t>
      </w: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Co-Authors</w:t>
      </w:r>
      <w:r w:rsidDel="00000000" w:rsidR="00000000" w:rsidRPr="00000000">
        <w:rPr>
          <w:rtl w:val="0"/>
        </w:rPr>
      </w:r>
    </w:p>
    <w:p w:rsidR="00000000" w:rsidDel="00000000" w:rsidP="00000000" w:rsidRDefault="00000000" w:rsidRPr="00000000" w14:paraId="0000000B">
      <w:pPr>
        <w:widowControl w:val="0"/>
        <w:spacing w:line="240" w:lineRule="auto"/>
        <w:jc w:val="center"/>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Sofia Sanchez (ASUC Eco Office Legislative Associate), Lily Danks (ASUC Eco Office Legislative Associate), Ava Wang (ASUC Eco Office Legislative Director)</w:t>
      </w:r>
      <w:r w:rsidDel="00000000" w:rsidR="00000000" w:rsidRPr="00000000">
        <w:rPr>
          <w:rtl w:val="0"/>
        </w:rPr>
      </w:r>
    </w:p>
    <w:p w:rsidR="00000000" w:rsidDel="00000000" w:rsidP="00000000" w:rsidRDefault="00000000" w:rsidRPr="00000000" w14:paraId="0000000C">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Executive &amp; Appointed Officer Leadership Institute (EAOLI)</w:t>
      </w:r>
      <w:r w:rsidDel="00000000" w:rsidR="00000000" w:rsidRPr="00000000">
        <w:rPr>
          <w:rFonts w:ascii="Cambria" w:cs="Cambria" w:eastAsia="Cambria" w:hAnsi="Cambria"/>
          <w:sz w:val="24"/>
          <w:szCs w:val="24"/>
          <w:rtl w:val="0"/>
        </w:rPr>
        <w:t xml:space="preserve"> and Student Leadership Institute (SLI) exist to introduce newly elected and appointed ASUC officials to the mission, values, goals, structure, and operations of the ASUC; and,</w:t>
      </w:r>
    </w:p>
    <w:p w:rsidR="00000000" w:rsidDel="00000000" w:rsidP="00000000" w:rsidRDefault="00000000" w:rsidRPr="00000000" w14:paraId="0000000E">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EAOLI and SLI are intended to prepare ASUC officials to lead in alignment with the principles of equity, inclusion, and community accountability; and,</w:t>
      </w:r>
    </w:p>
    <w:p w:rsidR="00000000" w:rsidDel="00000000" w:rsidP="00000000" w:rsidRDefault="00000000" w:rsidRPr="00000000" w14:paraId="00000010">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diversity, allyship, and microaggression training are critical components of responsible and informed student leadership; and,</w:t>
      </w:r>
    </w:p>
    <w:p w:rsidR="00000000" w:rsidDel="00000000" w:rsidP="00000000" w:rsidRDefault="00000000" w:rsidRPr="00000000" w14:paraId="00000012">
      <w:pPr>
        <w:spacing w:after="18" w:lineRule="auto"/>
        <w:ind w:right="78"/>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according to the ASUC Constitution Section 1110 3.2.7.1, effective trainings must address specific forms of oppression, “including but not limited to anti-Blackness; Islamophobia and xenophobia; homophobia and transmisia; and antisemitism;</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4">
      <w:pPr>
        <w:spacing w:after="18" w:lineRule="auto"/>
        <w:ind w:right="78"/>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environmental justice movement acknowledges how the above forms of oppression intersect with climate activism and environmental health; and,</w:t>
      </w:r>
    </w:p>
    <w:p w:rsidR="00000000" w:rsidDel="00000000" w:rsidP="00000000" w:rsidRDefault="00000000" w:rsidRPr="00000000" w14:paraId="00000016">
      <w:pPr>
        <w:spacing w:after="18" w:lineRule="auto"/>
        <w:ind w:right="78"/>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environmental justice issues are embedded across housing, public health, labor, food systems, infrastructure, zoning, and institutional governance, and therefore affect all areas of student leadership, not solely environmental organizations; and,</w:t>
      </w:r>
    </w:p>
    <w:p w:rsidR="00000000" w:rsidDel="00000000" w:rsidP="00000000" w:rsidRDefault="00000000" w:rsidRPr="00000000" w14:paraId="00000018">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environmental injustices disproportionately impact marginalized communities through structural racism, racial capitalism, environmental racism, and the politics of abandonment, which is defined by the deliberate withdrawal of support from specific communities; and,</w:t>
      </w:r>
    </w:p>
    <w:p w:rsidR="00000000" w:rsidDel="00000000" w:rsidP="00000000" w:rsidRDefault="00000000" w:rsidRPr="00000000" w14:paraId="0000001A">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 WHEREAS, </w:t>
      </w:r>
      <w:r w:rsidDel="00000000" w:rsidR="00000000" w:rsidRPr="00000000">
        <w:rPr>
          <w:rFonts w:ascii="Cambria" w:cs="Cambria" w:eastAsia="Cambria" w:hAnsi="Cambria"/>
          <w:sz w:val="24"/>
          <w:szCs w:val="24"/>
          <w:rtl w:val="0"/>
        </w:rPr>
        <w:t xml:space="preserve">environmental harm cannot be separated from bodily health, social reproduction, and community well-being, as unhealthy environments directly produce inequitable life outcomes; and,</w:t>
      </w:r>
    </w:p>
    <w:p w:rsidR="00000000" w:rsidDel="00000000" w:rsidP="00000000" w:rsidRDefault="00000000" w:rsidRPr="00000000" w14:paraId="0000001C">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effective leadership requires understanding how institutional decisions may enable or restrain inequitable built environments; and,</w:t>
      </w:r>
    </w:p>
    <w:p w:rsidR="00000000" w:rsidDel="00000000" w:rsidP="00000000" w:rsidRDefault="00000000" w:rsidRPr="00000000" w14:paraId="0000001E">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consultation with campus communities connected to these subject areas ensures accuracy, accountability, and meaningful engagement; and,</w:t>
      </w:r>
    </w:p>
    <w:p w:rsidR="00000000" w:rsidDel="00000000" w:rsidP="00000000" w:rsidRDefault="00000000" w:rsidRPr="00000000" w14:paraId="00000020">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 training with a comprehensive overview of an environmental justice framework will address structural racism, institutional inequality, and disproportionate environmental burdens while examining how environmental harm intersects with housing, public health, labor, food systems, campus development, and governance; and,</w:t>
      </w:r>
    </w:p>
    <w:p w:rsidR="00000000" w:rsidDel="00000000" w:rsidP="00000000" w:rsidRDefault="00000000" w:rsidRPr="00000000" w14:paraId="00000022">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discussing social reproduction and systemic forces that normalize environmental inequality can create strategies for incorporating environmental and social justice principles into advocacy, budgeting, and institutional decision-making; and,</w:t>
      </w:r>
    </w:p>
    <w:p w:rsidR="00000000" w:rsidDel="00000000" w:rsidP="00000000" w:rsidRDefault="00000000" w:rsidRPr="00000000" w14:paraId="00000024">
      <w:pPr>
        <w:spacing w:after="18" w:line="276" w:lineRule="auto"/>
        <w:ind w:left="0" w:right="78"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 Senate shall require all </w:t>
      </w:r>
      <w:r w:rsidDel="00000000" w:rsidR="00000000" w:rsidRPr="00000000">
        <w:rPr>
          <w:rFonts w:ascii="Cambria" w:cs="Cambria" w:eastAsia="Cambria" w:hAnsi="Cambria"/>
          <w:sz w:val="24"/>
          <w:szCs w:val="24"/>
          <w:rtl w:val="0"/>
        </w:rPr>
        <w:t xml:space="preserve">Senators, Executives, and Appointed Officials to complete a mandatory environmental justice training during SLI and EAOLI, </w:t>
      </w:r>
      <w:r w:rsidDel="00000000" w:rsidR="00000000" w:rsidRPr="00000000">
        <w:rPr>
          <w:rFonts w:ascii="Cambria" w:cs="Cambria" w:eastAsia="Cambria" w:hAnsi="Cambria"/>
          <w:sz w:val="24"/>
          <w:szCs w:val="24"/>
          <w:rtl w:val="0"/>
        </w:rPr>
        <w:t xml:space="preserve">lasting roughly 30 minutes each academic year of their term, beginning in Fall 2026; and,</w:t>
      </w: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w:t>
      </w:r>
      <w:r w:rsidDel="00000000" w:rsidR="00000000" w:rsidRPr="00000000">
        <w:rPr>
          <w:rFonts w:ascii="Cambria" w:cs="Cambria" w:eastAsia="Cambria" w:hAnsi="Cambria"/>
          <w:b w:val="1"/>
          <w:bCs w:val="1"/>
          <w:sz w:val="24"/>
          <w:szCs w:val="24"/>
          <w:u w:val="single"/>
          <w:rtl w:val="0"/>
        </w:rPr>
        <w:t xml:space="preserve">FURTHER</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 shall direct the </w:t>
      </w:r>
      <w:r w:rsidDel="00000000" w:rsidR="00000000" w:rsidRPr="00000000">
        <w:rPr>
          <w:rFonts w:ascii="Cambria" w:cs="Cambria" w:eastAsia="Cambria" w:hAnsi="Cambria"/>
          <w:sz w:val="24"/>
          <w:szCs w:val="24"/>
          <w:highlight w:val="white"/>
          <w:rtl w:val="0"/>
        </w:rPr>
        <w:t xml:space="preserve">Assistant Director, Student Governance Advising (ASUC), </w:t>
      </w:r>
      <w:r w:rsidDel="00000000" w:rsidR="00000000" w:rsidRPr="00000000">
        <w:rPr>
          <w:rFonts w:ascii="Cambria" w:cs="Cambria" w:eastAsia="Cambria" w:hAnsi="Cambria"/>
          <w:sz w:val="24"/>
          <w:szCs w:val="24"/>
          <w:rtl w:val="0"/>
        </w:rPr>
        <w:t xml:space="preserve">to coordinate with a representative from the Student Environmental Resource Center to implement this training; and,</w:t>
      </w:r>
    </w:p>
    <w:p w:rsidR="00000000" w:rsidDel="00000000" w:rsidP="00000000" w:rsidRDefault="00000000" w:rsidRPr="00000000" w14:paraId="00000028">
      <w:pPr>
        <w:spacing w:after="18" w:lineRule="auto"/>
        <w:ind w:right="78"/>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FINALLY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 amends ASUCBL 1110 by adding the underlined text and removing the stricken text as contained in Appendix A.</w:t>
      </w:r>
    </w:p>
    <w:p w:rsidR="00000000" w:rsidDel="00000000" w:rsidP="00000000" w:rsidRDefault="00000000" w:rsidRPr="00000000" w14:paraId="0000002A">
      <w:pPr>
        <w:spacing w:after="18" w:lineRule="auto"/>
        <w:ind w:right="78"/>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widowControl w:val="0"/>
        <w:spacing w:line="240" w:lineRule="auto"/>
        <w:jc w:val="center"/>
        <w:rPr>
          <w:rFonts w:ascii="Cambria" w:cs="Cambria" w:eastAsia="Cambria" w:hAnsi="Cambria"/>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E">
      <w:pPr>
        <w:widowControl w:val="0"/>
        <w:spacing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Appendix A</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widowControl w:val="0"/>
        <w:spacing w:line="240" w:lineRule="auto"/>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30">
      <w:pPr>
        <w:widowControl w:val="0"/>
        <w:spacing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ASUCBL 1110: Onboarding &amp; Leadership Development</w:t>
      </w:r>
    </w:p>
    <w:p w:rsidR="00000000" w:rsidDel="00000000" w:rsidP="00000000" w:rsidRDefault="00000000" w:rsidRPr="00000000" w14:paraId="00000031">
      <w:pPr>
        <w:widowControl w:val="0"/>
        <w:spacing w:line="240" w:lineRule="auto"/>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32">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spacing w:after="200"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34">
      <w:pPr>
        <w:spacing w:after="200" w:lineRule="auto"/>
        <w:ind w:left="720"/>
        <w:rPr>
          <w:rFonts w:ascii="Cambria" w:cs="Cambria" w:eastAsia="Cambria" w:hAnsi="Cambria"/>
        </w:rPr>
      </w:pPr>
      <w:r w:rsidDel="00000000" w:rsidR="00000000" w:rsidRPr="00000000">
        <w:rPr>
          <w:rFonts w:ascii="Cambria" w:cs="Cambria" w:eastAsia="Cambria" w:hAnsi="Cambria"/>
          <w:b w:val="1"/>
          <w:bCs w:val="1"/>
          <w:rtl w:val="0"/>
        </w:rPr>
        <w:t xml:space="preserve">Section 3: Executive &amp; Appointed Officer Leadership Institute</w:t>
      </w:r>
      <w:r w:rsidDel="00000000" w:rsidR="00000000" w:rsidRPr="00000000">
        <w:rPr>
          <w:rtl w:val="0"/>
        </w:rPr>
      </w:r>
    </w:p>
    <w:p w:rsidR="00000000" w:rsidDel="00000000" w:rsidP="00000000" w:rsidRDefault="00000000" w:rsidRPr="00000000" w14:paraId="00000035">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3.1</w:t>
        <w:tab/>
        <w:t xml:space="preserve">The purpose of the Executive &amp; Appointed Officer Leadership Institute is to introduce newly elected and appointed ASUC officials to the mission, values, goals, structure, and operations of the ASUC. Special attention shall focus on the primary responsibilities of individual positions and the potential for collaboration, both within ASUC and with UC Berkeley departments. The Executive Vice President shall serve as the Facilitator-of-Record of the Executive &amp; Appointed Officer Leadership Institute.</w:t>
      </w:r>
    </w:p>
    <w:p w:rsidR="00000000" w:rsidDel="00000000" w:rsidP="00000000" w:rsidRDefault="00000000" w:rsidRPr="00000000" w14:paraId="00000036">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3.2.</w:t>
        <w:tab/>
        <w:t xml:space="preserve">The Executive &amp; Appointed Officer Leadership Institute shall include, but is not be limited to, the following topics:</w:t>
      </w:r>
    </w:p>
    <w:p w:rsidR="00000000" w:rsidDel="00000000" w:rsidP="00000000" w:rsidRDefault="00000000" w:rsidRPr="00000000" w14:paraId="00000037">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 </w:t>
        <w:tab/>
        <w:t xml:space="preserve">Overview of the ASUC, including the Graduate Assembly</w:t>
      </w:r>
    </w:p>
    <w:p w:rsidR="00000000" w:rsidDel="00000000" w:rsidP="00000000" w:rsidRDefault="00000000" w:rsidRPr="00000000" w14:paraId="00000038">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3.2.2 </w:t>
        <w:tab/>
        <w:t xml:space="preserve">ASUC Governing Document, procedures, and policies</w:t>
      </w:r>
    </w:p>
    <w:p w:rsidR="00000000" w:rsidDel="00000000" w:rsidP="00000000" w:rsidRDefault="00000000" w:rsidRPr="00000000" w14:paraId="00000039">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3.2.3 </w:t>
        <w:tab/>
        <w:t xml:space="preserve">ASUC funding, finances, investments, and revenue generating activities</w:t>
      </w:r>
    </w:p>
    <w:p w:rsidR="00000000" w:rsidDel="00000000" w:rsidP="00000000" w:rsidRDefault="00000000" w:rsidRPr="00000000" w14:paraId="0000003A">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3.2.4</w:t>
        <w:tab/>
        <w:t xml:space="preserve">Advocacy Agenda </w:t>
      </w:r>
    </w:p>
    <w:p w:rsidR="00000000" w:rsidDel="00000000" w:rsidP="00000000" w:rsidRDefault="00000000" w:rsidRPr="00000000" w14:paraId="0000003B">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3.2.5 </w:t>
        <w:tab/>
        <w:t xml:space="preserve">ASUC history and organizational development, within the context of the ASUC as an independent, unincorporated 501(c)(3) non-profit organization.</w:t>
      </w:r>
    </w:p>
    <w:p w:rsidR="00000000" w:rsidDel="00000000" w:rsidP="00000000" w:rsidRDefault="00000000" w:rsidRPr="00000000" w14:paraId="0000003C">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3.2.6 </w:t>
        <w:tab/>
        <w:t xml:space="preserve">ASUC Student Union and Student Affairs </w:t>
      </w:r>
    </w:p>
    <w:p w:rsidR="00000000" w:rsidDel="00000000" w:rsidP="00000000" w:rsidRDefault="00000000" w:rsidRPr="00000000" w14:paraId="0000003D">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3.2.7 </w:t>
        <w:tab/>
        <w:t xml:space="preserve">Diversity allyship and microaggression training</w:t>
      </w:r>
    </w:p>
    <w:p w:rsidR="00000000" w:rsidDel="00000000" w:rsidP="00000000" w:rsidRDefault="00000000" w:rsidRPr="00000000" w14:paraId="0000003E">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3.2.7.1 Including specific training focusing on, but not limited to, anti-Blackness; Islamophobia and xenophobia; homophobia and transmisia; and antisemitism. </w:t>
      </w:r>
    </w:p>
    <w:p w:rsidR="00000000" w:rsidDel="00000000" w:rsidP="00000000" w:rsidRDefault="00000000" w:rsidRPr="00000000" w14:paraId="0000003F">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3.2.7.2 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40">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3.2.7.3 If the training workshops don’t occur in EAOLI, they shall take place in a closed session, open session with guest speakers, or special meetings. This shall occur in a timely manner.</w:t>
      </w:r>
    </w:p>
    <w:p w:rsidR="00000000" w:rsidDel="00000000" w:rsidP="00000000" w:rsidRDefault="00000000" w:rsidRPr="00000000" w14:paraId="00000041">
      <w:pPr>
        <w:spacing w:after="200" w:lineRule="auto"/>
        <w:ind w:left="3060" w:hanging="900"/>
        <w:rPr>
          <w:rFonts w:ascii="Cambria" w:cs="Cambria" w:eastAsia="Cambria" w:hAnsi="Cambria"/>
        </w:rPr>
      </w:pPr>
      <w:r w:rsidDel="00000000" w:rsidR="00000000" w:rsidRPr="00000000">
        <w:rPr>
          <w:rFonts w:ascii="Cambria" w:cs="Cambria" w:eastAsia="Cambria" w:hAnsi="Cambria"/>
          <w:rtl w:val="0"/>
        </w:rPr>
        <w:t xml:space="preserve">3.2.7.3.1</w:t>
        <w:tab/>
        <w:t xml:space="preserve">Such additional sessions shall follow the participation  requirements in 3.4.</w:t>
      </w:r>
    </w:p>
    <w:p w:rsidR="00000000" w:rsidDel="00000000" w:rsidP="00000000" w:rsidRDefault="00000000" w:rsidRPr="00000000" w14:paraId="00000042">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3.2.7.4 </w:t>
      </w:r>
      <w:r w:rsidDel="00000000" w:rsidR="00000000" w:rsidRPr="00000000">
        <w:rPr>
          <w:rFonts w:ascii="Cambria" w:cs="Cambria" w:eastAsia="Cambria" w:hAnsi="Cambria"/>
          <w:u w:val="single"/>
          <w:rtl w:val="0"/>
        </w:rPr>
        <w:t xml:space="preserve">Including specific training focusing on environmental justice and intersectionality, as well as s</w:t>
      </w:r>
      <w:r w:rsidDel="00000000" w:rsidR="00000000" w:rsidRPr="00000000">
        <w:rPr>
          <w:rFonts w:ascii="Cambria" w:cs="Cambria" w:eastAsia="Cambria" w:hAnsi="Cambria"/>
          <w:u w:val="single"/>
          <w:rtl w:val="0"/>
        </w:rPr>
        <w:t xml:space="preserve">trategies for incorporating environmental justice principles into advocacy, budgeting, and institutional decision-making, to be led by a representative from the Student Environmental Resource Center.</w:t>
      </w:r>
      <w:r w:rsidDel="00000000" w:rsidR="00000000" w:rsidRPr="00000000">
        <w:rPr>
          <w:rtl w:val="0"/>
        </w:rPr>
      </w:r>
    </w:p>
    <w:p w:rsidR="00000000" w:rsidDel="00000000" w:rsidP="00000000" w:rsidRDefault="00000000" w:rsidRPr="00000000" w14:paraId="00000043">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3.2.8 </w:t>
        <w:tab/>
        <w:t xml:space="preserve">Review of outgoing officials’ end-of-the-year reports.</w:t>
      </w:r>
    </w:p>
    <w:p w:rsidR="00000000" w:rsidDel="00000000" w:rsidP="00000000" w:rsidRDefault="00000000" w:rsidRPr="00000000" w14:paraId="00000044">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3.2.9 </w:t>
        <w:tab/>
        <w:t xml:space="preserve">Meetings with University leadership and staff to address major student concerns</w:t>
      </w:r>
    </w:p>
    <w:p w:rsidR="00000000" w:rsidDel="00000000" w:rsidP="00000000" w:rsidRDefault="00000000" w:rsidRPr="00000000" w14:paraId="00000045">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3.2.10</w:t>
        <w:tab/>
        <w:t xml:space="preserve">University of California Students Association</w:t>
      </w:r>
    </w:p>
    <w:p w:rsidR="00000000" w:rsidDel="00000000" w:rsidP="00000000" w:rsidRDefault="00000000" w:rsidRPr="00000000" w14:paraId="00000046">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3.2.11</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47">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3.2.12</w:t>
        <w:tab/>
        <w:t xml:space="preserve">How to work with the University administration</w:t>
      </w:r>
    </w:p>
    <w:p w:rsidR="00000000" w:rsidDel="00000000" w:rsidP="00000000" w:rsidRDefault="00000000" w:rsidRPr="00000000" w14:paraId="00000048">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3.2.13</w:t>
        <w:tab/>
        <w:t xml:space="preserve">Team organization and staff management</w:t>
      </w:r>
    </w:p>
    <w:p w:rsidR="00000000" w:rsidDel="00000000" w:rsidP="00000000" w:rsidRDefault="00000000" w:rsidRPr="00000000" w14:paraId="00000049">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3.2.14</w:t>
        <w:tab/>
        <w:t xml:space="preserve">Collective and individual goal setting</w:t>
      </w:r>
    </w:p>
    <w:p w:rsidR="00000000" w:rsidDel="00000000" w:rsidP="00000000" w:rsidRDefault="00000000" w:rsidRPr="00000000" w14:paraId="0000004A">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3.2.15</w:t>
        <w:tab/>
        <w:t xml:space="preserve">Leadership Development</w:t>
      </w:r>
    </w:p>
    <w:p w:rsidR="00000000" w:rsidDel="00000000" w:rsidP="00000000" w:rsidRDefault="00000000" w:rsidRPr="00000000" w14:paraId="0000004B">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3.2.16</w:t>
        <w:tab/>
        <w:t xml:space="preserve">General ASUC operations, website, facilities, and related policies</w:t>
      </w:r>
    </w:p>
    <w:p w:rsidR="00000000" w:rsidDel="00000000" w:rsidP="00000000" w:rsidRDefault="00000000" w:rsidRPr="00000000" w14:paraId="0000004C">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3.2.17</w:t>
        <w:tab/>
        <w:t xml:space="preserve">Workplace Sexual Harassment Prevention Training</w:t>
      </w:r>
    </w:p>
    <w:p w:rsidR="00000000" w:rsidDel="00000000" w:rsidP="00000000" w:rsidRDefault="00000000" w:rsidRPr="00000000" w14:paraId="0000004D">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3.3</w:t>
        <w:tab/>
        <w:t xml:space="preserve">The Executive &amp; Appointed Officer Leadership Institute shall take place the week prior to Fall semester, starting on Monday morning, lasting for five days, and concluding on Friday afternoon. Additional non-mandatory days may be organized.</w:t>
      </w:r>
    </w:p>
    <w:p w:rsidR="00000000" w:rsidDel="00000000" w:rsidP="00000000" w:rsidRDefault="00000000" w:rsidRPr="00000000" w14:paraId="0000004E">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3.3.1</w:t>
        <w:tab/>
        <w:t xml:space="preserve">Each day of the Executive &amp; Appointed Officer Leadership Institute shall last no longer than ten hours, with at least three approximately evenly spaced breaks totalling at least one and a half hours.</w:t>
      </w:r>
    </w:p>
    <w:p w:rsidR="00000000" w:rsidDel="00000000" w:rsidP="00000000" w:rsidRDefault="00000000" w:rsidRPr="00000000" w14:paraId="0000004F">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3.3.2</w:t>
        <w:tab/>
        <w:t xml:space="preserve">Reasonable accommodation shall be made to schedule around other ASUC-related commitments of mandatory attendees.</w:t>
      </w:r>
    </w:p>
    <w:p w:rsidR="00000000" w:rsidDel="00000000" w:rsidP="00000000" w:rsidRDefault="00000000" w:rsidRPr="00000000" w14:paraId="00000050">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3.4</w:t>
        <w:tab/>
        <w:t xml:space="preserve">Participation requirements vary depending on ASUC position:</w:t>
      </w:r>
    </w:p>
    <w:p w:rsidR="00000000" w:rsidDel="00000000" w:rsidP="00000000" w:rsidRDefault="00000000" w:rsidRPr="00000000" w14:paraId="00000051">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3.4.1</w:t>
        <w:tab/>
        <w:t xml:space="preserve">Incoming Executive Officers are mandated to participate in all five days of the Executive &amp; Appointed Officer Leadership Institute. The Transfer Student Representative will be invited to attend all five days.</w:t>
      </w:r>
    </w:p>
    <w:p w:rsidR="00000000" w:rsidDel="00000000" w:rsidP="00000000" w:rsidRDefault="00000000" w:rsidRPr="00000000" w14:paraId="00000052">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3.4.2</w:t>
        <w:tab/>
        <w:t xml:space="preserve">Incoming Executive Office Chiefs of Staff are expected to participate in all five days. The Transfer Student Representative Chiefs of Staff will be invited to participate all five days.</w:t>
      </w:r>
    </w:p>
    <w:p w:rsidR="00000000" w:rsidDel="00000000" w:rsidP="00000000" w:rsidRDefault="00000000" w:rsidRPr="00000000" w14:paraId="00000053">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3.4.3</w:t>
        <w:tab/>
        <w:t xml:space="preserve">Incoming Appointed Officers are mandated to participate in all five.</w:t>
      </w:r>
    </w:p>
    <w:p w:rsidR="00000000" w:rsidDel="00000000" w:rsidP="00000000" w:rsidRDefault="00000000" w:rsidRPr="00000000" w14:paraId="00000054">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3.4.4</w:t>
        <w:tab/>
        <w:t xml:space="preserve">[Reserved]</w:t>
      </w:r>
    </w:p>
    <w:p w:rsidR="00000000" w:rsidDel="00000000" w:rsidP="00000000" w:rsidRDefault="00000000" w:rsidRPr="00000000" w14:paraId="00000055">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3.4.5</w:t>
        <w:tab/>
        <w:t xml:space="preserve">All outgoing Executive Officers, Executive Office Chiefs of Staff, Appointed Officers, Senators, and Commission Chairs are invited to participate in all five days.</w:t>
      </w:r>
    </w:p>
    <w:p w:rsidR="00000000" w:rsidDel="00000000" w:rsidP="00000000" w:rsidRDefault="00000000" w:rsidRPr="00000000" w14:paraId="00000056">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3.5</w:t>
        <w:tab/>
        <w:t xml:space="preserve">[Reserved]</w:t>
      </w:r>
    </w:p>
    <w:p w:rsidR="00000000" w:rsidDel="00000000" w:rsidP="00000000" w:rsidRDefault="00000000" w:rsidRPr="00000000" w14:paraId="00000057">
      <w:pPr>
        <w:spacing w:after="200" w:lineRule="auto"/>
        <w:ind w:left="720"/>
        <w:rPr>
          <w:rFonts w:ascii="Cambria" w:cs="Cambria" w:eastAsia="Cambria" w:hAnsi="Cambria"/>
        </w:rPr>
      </w:pPr>
      <w:r w:rsidDel="00000000" w:rsidR="00000000" w:rsidRPr="00000000">
        <w:rPr>
          <w:rtl w:val="0"/>
        </w:rPr>
      </w:r>
    </w:p>
    <w:p w:rsidR="00000000" w:rsidDel="00000000" w:rsidP="00000000" w:rsidRDefault="00000000" w:rsidRPr="00000000" w14:paraId="00000058">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Section 4: Senate Leadership Institute</w:t>
      </w:r>
    </w:p>
    <w:p w:rsidR="00000000" w:rsidDel="00000000" w:rsidP="00000000" w:rsidRDefault="00000000" w:rsidRPr="00000000" w14:paraId="00000059">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4.1</w:t>
        <w:tab/>
        <w:t xml:space="preserve">The purpose of the Senate Leadership Institute is to further support the Senators in their role as advocates for their constituents and the general student body. This institute will promote Senate class bonding, ASUC knowledge acquisition, and connections with campus administrators. The Senate Leadership institute shall be organized by the Executive Vice President and Chief Personnel Officer, with support from the ASUC advisor. </w:t>
      </w:r>
    </w:p>
    <w:p w:rsidR="00000000" w:rsidDel="00000000" w:rsidP="00000000" w:rsidRDefault="00000000" w:rsidRPr="00000000" w14:paraId="0000005A">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4.2</w:t>
        <w:tab/>
        <w:t xml:space="preserve">Senate Leadership Institute shall include, but is not limited to, the following topics:</w:t>
      </w:r>
    </w:p>
    <w:p w:rsidR="00000000" w:rsidDel="00000000" w:rsidP="00000000" w:rsidRDefault="00000000" w:rsidRPr="00000000" w14:paraId="0000005B">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w:t>
        <w:tab/>
        <w:t xml:space="preserve">Overview of the ASUC, including the Graduate Assembly</w:t>
      </w:r>
    </w:p>
    <w:p w:rsidR="00000000" w:rsidDel="00000000" w:rsidP="00000000" w:rsidRDefault="00000000" w:rsidRPr="00000000" w14:paraId="0000005C">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4.2.2</w:t>
        <w:tab/>
        <w:t xml:space="preserve">ASUC Governing Documents, procedures, and policies</w:t>
      </w:r>
    </w:p>
    <w:p w:rsidR="00000000" w:rsidDel="00000000" w:rsidP="00000000" w:rsidRDefault="00000000" w:rsidRPr="00000000" w14:paraId="0000005D">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4.2.3</w:t>
        <w:tab/>
        <w:t xml:space="preserve">ASUC funding, finances, investments, and revenue generating activities</w:t>
      </w:r>
    </w:p>
    <w:p w:rsidR="00000000" w:rsidDel="00000000" w:rsidP="00000000" w:rsidRDefault="00000000" w:rsidRPr="00000000" w14:paraId="0000005E">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4.2.4</w:t>
        <w:tab/>
        <w:t xml:space="preserve">Advocacy Agenda </w:t>
      </w:r>
    </w:p>
    <w:p w:rsidR="00000000" w:rsidDel="00000000" w:rsidP="00000000" w:rsidRDefault="00000000" w:rsidRPr="00000000" w14:paraId="0000005F">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4.2.4.1 The drafting of the Advocacy Agenda shall commence on the first day of the Senate Leadership Institute and continue for the four days thereafter, in thirty minute sessions. Committee assignments for each senator must be finalized no later than the Monday of the SLI. </w:t>
      </w:r>
    </w:p>
    <w:p w:rsidR="00000000" w:rsidDel="00000000" w:rsidP="00000000" w:rsidRDefault="00000000" w:rsidRPr="00000000" w14:paraId="00000060">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4.2.5</w:t>
        <w:tab/>
        <w:t xml:space="preserve">ASUC history and organizational development, within the context of the ASUC as an independent, unincorporated 501(c)(3) non-profit organization.</w:t>
      </w:r>
    </w:p>
    <w:p w:rsidR="00000000" w:rsidDel="00000000" w:rsidP="00000000" w:rsidRDefault="00000000" w:rsidRPr="00000000" w14:paraId="00000061">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4.2.6</w:t>
        <w:tab/>
        <w:t xml:space="preserve">ASUC Student Union and Student Affairs </w:t>
      </w:r>
    </w:p>
    <w:p w:rsidR="00000000" w:rsidDel="00000000" w:rsidP="00000000" w:rsidRDefault="00000000" w:rsidRPr="00000000" w14:paraId="00000062">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4.2.7</w:t>
        <w:tab/>
        <w:t xml:space="preserve">Diversity and allyship training</w:t>
      </w:r>
    </w:p>
    <w:p w:rsidR="00000000" w:rsidDel="00000000" w:rsidP="00000000" w:rsidRDefault="00000000" w:rsidRPr="00000000" w14:paraId="00000063">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4.2.7.1</w:t>
        <w:tab/>
        <w:t xml:space="preserve">Including specific training focusing on, but not limited to, anti-Blackness; Islamophobia and xenophobia; Homophobia and transmisia; and antisemitism. </w:t>
      </w:r>
    </w:p>
    <w:p w:rsidR="00000000" w:rsidDel="00000000" w:rsidP="00000000" w:rsidRDefault="00000000" w:rsidRPr="00000000" w14:paraId="00000064">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4.2.7.2</w:t>
        <w:tab/>
        <w:t xml:space="preserve">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65">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4.2.7.3 If the training workshops don’t occur in SLI, they shall take place in a closed session, open session with guest speakers, or special meetings. This shall occur in a timely manner.</w:t>
      </w:r>
    </w:p>
    <w:p w:rsidR="00000000" w:rsidDel="00000000" w:rsidP="00000000" w:rsidRDefault="00000000" w:rsidRPr="00000000" w14:paraId="00000066">
      <w:pPr>
        <w:spacing w:after="200" w:lineRule="auto"/>
        <w:ind w:left="2880" w:hanging="720"/>
        <w:rPr>
          <w:rFonts w:ascii="Cambria" w:cs="Cambria" w:eastAsia="Cambria" w:hAnsi="Cambria"/>
        </w:rPr>
      </w:pPr>
      <w:r w:rsidDel="00000000" w:rsidR="00000000" w:rsidRPr="00000000">
        <w:rPr>
          <w:rFonts w:ascii="Cambria" w:cs="Cambria" w:eastAsia="Cambria" w:hAnsi="Cambria"/>
          <w:rtl w:val="0"/>
        </w:rPr>
        <w:t xml:space="preserve">4.2.7.3.1 Such additional sessions shall follow the participation requirements in 4.5.</w:t>
      </w:r>
    </w:p>
    <w:p w:rsidR="00000000" w:rsidDel="00000000" w:rsidP="00000000" w:rsidRDefault="00000000" w:rsidRPr="00000000" w14:paraId="00000067">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4.2.7.4</w:t>
        <w:tab/>
        <w:t xml:space="preserve">Including training on Diversity, Equity, and Inclusion and implementing consistent measures to ensure the cultivation of a sense of belonging for every member of the campus community.</w:t>
      </w:r>
    </w:p>
    <w:p w:rsidR="00000000" w:rsidDel="00000000" w:rsidP="00000000" w:rsidRDefault="00000000" w:rsidRPr="00000000" w14:paraId="00000068">
      <w:pPr>
        <w:spacing w:after="200" w:lineRule="auto"/>
        <w:ind w:left="2880" w:hanging="720"/>
        <w:rPr>
          <w:rFonts w:ascii="Cambria" w:cs="Cambria" w:eastAsia="Cambria" w:hAnsi="Cambria"/>
        </w:rPr>
      </w:pPr>
      <w:r w:rsidDel="00000000" w:rsidR="00000000" w:rsidRPr="00000000">
        <w:rPr>
          <w:rFonts w:ascii="Cambria" w:cs="Cambria" w:eastAsia="Cambria" w:hAnsi="Cambria"/>
          <w:rtl w:val="0"/>
        </w:rPr>
        <w:t xml:space="preserve">4.2.7.4.1 Every ASUC official is expected to complete this training</w:t>
      </w:r>
    </w:p>
    <w:p w:rsidR="00000000" w:rsidDel="00000000" w:rsidP="00000000" w:rsidRDefault="00000000" w:rsidRPr="00000000" w14:paraId="00000069">
      <w:pPr>
        <w:spacing w:after="200" w:lineRule="auto"/>
        <w:ind w:left="2880" w:hanging="720"/>
        <w:rPr>
          <w:rFonts w:ascii="Cambria" w:cs="Cambria" w:eastAsia="Cambria" w:hAnsi="Cambria"/>
        </w:rPr>
      </w:pPr>
      <w:r w:rsidDel="00000000" w:rsidR="00000000" w:rsidRPr="00000000">
        <w:rPr>
          <w:rFonts w:ascii="Cambria" w:cs="Cambria" w:eastAsia="Cambria" w:hAnsi="Cambria"/>
          <w:rtl w:val="0"/>
        </w:rPr>
        <w:t xml:space="preserve">4.2.7.4.2 Officials who do complete such training will be penalized, pursuant to §7 for not participating in events marked “mandatory”.</w:t>
      </w:r>
    </w:p>
    <w:p w:rsidR="00000000" w:rsidDel="00000000" w:rsidP="00000000" w:rsidRDefault="00000000" w:rsidRPr="00000000" w14:paraId="0000006A">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4.2.7.5 </w:t>
      </w:r>
      <w:r w:rsidDel="00000000" w:rsidR="00000000" w:rsidRPr="00000000">
        <w:rPr>
          <w:rFonts w:ascii="Cambria" w:cs="Cambria" w:eastAsia="Cambria" w:hAnsi="Cambria"/>
          <w:u w:val="single"/>
          <w:rtl w:val="0"/>
        </w:rPr>
        <w:t xml:space="preserve">Including specific training focusing on environmental justice and intersectionality, as well as strategies for incorporating environmental justice principles into advocacy, budgeting, and institutional decision-making, to be led by a representative from the Student Environmental Resource Center.</w:t>
      </w:r>
      <w:r w:rsidDel="00000000" w:rsidR="00000000" w:rsidRPr="00000000">
        <w:rPr>
          <w:rtl w:val="0"/>
        </w:rPr>
      </w:r>
    </w:p>
    <w:p w:rsidR="00000000" w:rsidDel="00000000" w:rsidP="00000000" w:rsidRDefault="00000000" w:rsidRPr="00000000" w14:paraId="0000006B">
      <w:pPr>
        <w:spacing w:after="200" w:lineRule="auto"/>
        <w:ind w:firstLine="720"/>
        <w:rPr>
          <w:rFonts w:ascii="Cambria" w:cs="Cambria" w:eastAsia="Cambria" w:hAnsi="Cambria"/>
        </w:rPr>
      </w:pPr>
      <w:r w:rsidDel="00000000" w:rsidR="00000000" w:rsidRPr="00000000">
        <w:rPr>
          <w:rFonts w:ascii="Cambria" w:cs="Cambria" w:eastAsia="Cambria" w:hAnsi="Cambria"/>
          <w:rtl w:val="0"/>
        </w:rPr>
        <w:t xml:space="preserve">4.2.8</w:t>
        <w:tab/>
        <w:t xml:space="preserve">Review of outgoing officials’ end-of-the-year reports.</w:t>
      </w:r>
    </w:p>
    <w:p w:rsidR="00000000" w:rsidDel="00000000" w:rsidP="00000000" w:rsidRDefault="00000000" w:rsidRPr="00000000" w14:paraId="0000006C">
      <w:pPr>
        <w:spacing w:after="200" w:lineRule="auto"/>
        <w:ind w:firstLine="720"/>
        <w:rPr>
          <w:rFonts w:ascii="Cambria" w:cs="Cambria" w:eastAsia="Cambria" w:hAnsi="Cambria"/>
        </w:rPr>
      </w:pPr>
      <w:r w:rsidDel="00000000" w:rsidR="00000000" w:rsidRPr="00000000">
        <w:rPr>
          <w:rFonts w:ascii="Cambria" w:cs="Cambria" w:eastAsia="Cambria" w:hAnsi="Cambria"/>
          <w:rtl w:val="0"/>
        </w:rPr>
        <w:t xml:space="preserve">4.2.9</w:t>
        <w:tab/>
        <w:t xml:space="preserve">Meetings with University leadership and staff to address major student concerns</w:t>
      </w:r>
    </w:p>
    <w:p w:rsidR="00000000" w:rsidDel="00000000" w:rsidP="00000000" w:rsidRDefault="00000000" w:rsidRPr="00000000" w14:paraId="0000006D">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4.2.10</w:t>
        <w:tab/>
        <w:t xml:space="preserve">Introductions and office overview by Executive Officers, Appointed Officers, Judicial Council, Administrative Office, and Graduate Assembly Officers</w:t>
      </w:r>
    </w:p>
    <w:p w:rsidR="00000000" w:rsidDel="00000000" w:rsidP="00000000" w:rsidRDefault="00000000" w:rsidRPr="00000000" w14:paraId="0000006E">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4.2.11</w:t>
        <w:tab/>
        <w:t xml:space="preserve">ASUC Commission structure and presentations by commission chairs</w:t>
      </w:r>
    </w:p>
    <w:p w:rsidR="00000000" w:rsidDel="00000000" w:rsidP="00000000" w:rsidRDefault="00000000" w:rsidRPr="00000000" w14:paraId="0000006F">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4.2.12</w:t>
        <w:tab/>
        <w:t xml:space="preserve">ASUC Chartered Programs structure and presentations by program heads</w:t>
      </w:r>
    </w:p>
    <w:p w:rsidR="00000000" w:rsidDel="00000000" w:rsidP="00000000" w:rsidRDefault="00000000" w:rsidRPr="00000000" w14:paraId="00000070">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4.2.13 </w:t>
        <w:tab/>
        <w:t xml:space="preserve">Senate procedures and Robert’s Rules of Order</w:t>
      </w:r>
    </w:p>
    <w:p w:rsidR="00000000" w:rsidDel="00000000" w:rsidP="00000000" w:rsidRDefault="00000000" w:rsidRPr="00000000" w14:paraId="00000071">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4.2.14</w:t>
        <w:tab/>
        <w:t xml:space="preserve">How to write Senate resolutions, and the lifecycle of a resolution</w:t>
      </w:r>
    </w:p>
    <w:p w:rsidR="00000000" w:rsidDel="00000000" w:rsidP="00000000" w:rsidRDefault="00000000" w:rsidRPr="00000000" w14:paraId="00000072">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4.2.15</w:t>
        <w:tab/>
        <w:t xml:space="preserve">Senate Committee structure, assignments, and training sessions</w:t>
      </w:r>
    </w:p>
    <w:p w:rsidR="00000000" w:rsidDel="00000000" w:rsidP="00000000" w:rsidRDefault="00000000" w:rsidRPr="00000000" w14:paraId="00000073">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4.2.16 </w:t>
        <w:tab/>
        <w:t xml:space="preserve">Overview and discussions on pressing campus issues</w:t>
      </w:r>
    </w:p>
    <w:p w:rsidR="00000000" w:rsidDel="00000000" w:rsidP="00000000" w:rsidRDefault="00000000" w:rsidRPr="00000000" w14:paraId="00000074">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4.2.17</w:t>
        <w:tab/>
        <w:t xml:space="preserve">Local, regional, state, and national issues</w:t>
      </w:r>
    </w:p>
    <w:p w:rsidR="00000000" w:rsidDel="00000000" w:rsidP="00000000" w:rsidRDefault="00000000" w:rsidRPr="00000000" w14:paraId="00000075">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4.2.18</w:t>
        <w:tab/>
        <w:t xml:space="preserve">University of California Students Association</w:t>
      </w:r>
    </w:p>
    <w:p w:rsidR="00000000" w:rsidDel="00000000" w:rsidP="00000000" w:rsidRDefault="00000000" w:rsidRPr="00000000" w14:paraId="00000076">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4.2.19</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77">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4.2.20</w:t>
        <w:tab/>
        <w:t xml:space="preserve">How to work with university administration</w:t>
      </w:r>
    </w:p>
    <w:p w:rsidR="00000000" w:rsidDel="00000000" w:rsidP="00000000" w:rsidRDefault="00000000" w:rsidRPr="00000000" w14:paraId="00000078">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4.2.21</w:t>
        <w:tab/>
        <w:t xml:space="preserve">Overview, presentations, and workshops by campus communities, resource centers, campus departments, etc.</w:t>
      </w:r>
    </w:p>
    <w:p w:rsidR="00000000" w:rsidDel="00000000" w:rsidP="00000000" w:rsidRDefault="00000000" w:rsidRPr="00000000" w14:paraId="00000079">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4.2.22</w:t>
        <w:tab/>
        <w:t xml:space="preserve">Team organization and staff management</w:t>
      </w:r>
    </w:p>
    <w:p w:rsidR="00000000" w:rsidDel="00000000" w:rsidP="00000000" w:rsidRDefault="00000000" w:rsidRPr="00000000" w14:paraId="0000007A">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4.2.23</w:t>
        <w:tab/>
        <w:t xml:space="preserve">Collective and individual goal setting</w:t>
      </w:r>
    </w:p>
    <w:p w:rsidR="00000000" w:rsidDel="00000000" w:rsidP="00000000" w:rsidRDefault="00000000" w:rsidRPr="00000000" w14:paraId="0000007B">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4.2.24</w:t>
        <w:tab/>
        <w:t xml:space="preserve">Leadership Development</w:t>
      </w:r>
    </w:p>
    <w:p w:rsidR="00000000" w:rsidDel="00000000" w:rsidP="00000000" w:rsidRDefault="00000000" w:rsidRPr="00000000" w14:paraId="0000007C">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4.2.25</w:t>
        <w:tab/>
        <w:t xml:space="preserve">General ASUC operations, website, facilities, and related policies </w:t>
      </w:r>
    </w:p>
    <w:p w:rsidR="00000000" w:rsidDel="00000000" w:rsidP="00000000" w:rsidRDefault="00000000" w:rsidRPr="00000000" w14:paraId="0000007D">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4.2.26</w:t>
        <w:tab/>
        <w:t xml:space="preserve">Workplace Sexual Harassment Prevention Training</w:t>
      </w:r>
    </w:p>
    <w:p w:rsidR="00000000" w:rsidDel="00000000" w:rsidP="00000000" w:rsidRDefault="00000000" w:rsidRPr="00000000" w14:paraId="0000007E">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4.3</w:t>
        <w:tab/>
        <w:t xml:space="preserve">The Senate Leadership Institute shall take place over a five day period beginning with the Monday preceding the first day of instruction of the Fall Semester and ending on the following Friday. Additional non mandatory days may be organized.</w:t>
      </w:r>
    </w:p>
    <w:p w:rsidR="00000000" w:rsidDel="00000000" w:rsidP="00000000" w:rsidRDefault="00000000" w:rsidRPr="00000000" w14:paraId="0000007F">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4.4</w:t>
        <w:tab/>
        <w:t xml:space="preserve">Each day of the Senate Leadership Institute shall last no longer than ten hours, with at least three approximately evenly spaced breaks totalling at least one and a half hours.</w:t>
      </w:r>
    </w:p>
    <w:p w:rsidR="00000000" w:rsidDel="00000000" w:rsidP="00000000" w:rsidRDefault="00000000" w:rsidRPr="00000000" w14:paraId="00000080">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4.5</w:t>
        <w:tab/>
        <w:t xml:space="preserve">Participation requirements vary depending on ASUC position:</w:t>
      </w:r>
    </w:p>
    <w:p w:rsidR="00000000" w:rsidDel="00000000" w:rsidP="00000000" w:rsidRDefault="00000000" w:rsidRPr="00000000" w14:paraId="00000081">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4.5.1</w:t>
        <w:tab/>
        <w:t xml:space="preserve">Attendance for the entire Senate Leadership Institute is mandated for all of the incoming Senators and the incoming Executive Vice President. The Transfer Student Representative shall be invited to participate.</w:t>
      </w:r>
    </w:p>
    <w:p w:rsidR="00000000" w:rsidDel="00000000" w:rsidP="00000000" w:rsidRDefault="00000000" w:rsidRPr="00000000" w14:paraId="00000082">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4.5.2</w:t>
        <w:tab/>
        <w:t xml:space="preserve">Attendance for the entire Senate Leadership Institute is mandated for all of the incoming Executive officers who have not attended the Senate Leadership Institute as Senators or Executive Officers in the past four years.</w:t>
      </w:r>
    </w:p>
    <w:p w:rsidR="00000000" w:rsidDel="00000000" w:rsidP="00000000" w:rsidRDefault="00000000" w:rsidRPr="00000000" w14:paraId="00000083">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4.5.3</w:t>
        <w:tab/>
        <w:t xml:space="preserve">Executive Officers who are not subject to §4.5.1 or §4.5.2, Appointed Officers, Commission chairs, Judicial Council members, and outgoing officials shall be invited to portions of the Senate Leadership Institute which relate to their portfolios and/or would be of general use to them as ASUC officials. </w:t>
      </w:r>
    </w:p>
    <w:p w:rsidR="00000000" w:rsidDel="00000000" w:rsidP="00000000" w:rsidRDefault="00000000" w:rsidRPr="00000000" w14:paraId="00000084">
      <w:pPr>
        <w:spacing w:after="200" w:lineRule="auto"/>
        <w:ind w:left="2160" w:hanging="720"/>
        <w:rPr>
          <w:rFonts w:ascii="Cambria" w:cs="Cambria" w:eastAsia="Cambria" w:hAnsi="Cambria"/>
        </w:rPr>
      </w:pPr>
      <w:r w:rsidDel="00000000" w:rsidR="00000000" w:rsidRPr="00000000">
        <w:rPr>
          <w:rFonts w:ascii="Cambria" w:cs="Cambria" w:eastAsia="Cambria" w:hAnsi="Cambria"/>
          <w:rtl w:val="0"/>
        </w:rPr>
        <w:t xml:space="preserve">4.5.4</w:t>
        <w:tab/>
        <w:t xml:space="preserve">Incoming officials are expected to be present for any requested presentations or activities which are scheduled in coordination with the Executive Vice President. </w:t>
      </w:r>
    </w:p>
    <w:p w:rsidR="00000000" w:rsidDel="00000000" w:rsidP="00000000" w:rsidRDefault="00000000" w:rsidRPr="00000000" w14:paraId="00000085">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4.6</w:t>
        <w:tab/>
        <w:t xml:space="preserve">The Chief Personnel Officer may provide a Support Staff orientation, workshop program, or general update at their discretion if needed to transition incoming Executive Officers, Appointed Officers, and Senators, in partnership with the ASUC Advisor.</w:t>
      </w:r>
    </w:p>
    <w:p w:rsidR="00000000" w:rsidDel="00000000" w:rsidP="00000000" w:rsidRDefault="00000000" w:rsidRPr="00000000" w14:paraId="00000086">
      <w:pPr>
        <w:spacing w:after="200"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8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8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8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8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8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8C">
      <w:pPr>
        <w:spacing w:after="18" w:lineRule="auto"/>
        <w:ind w:right="78"/>
        <w:rPr>
          <w:rFonts w:ascii="Cambria" w:cs="Cambria" w:eastAsia="Cambria" w:hAnsi="Cambria"/>
        </w:rPr>
      </w:pPr>
      <w:r w:rsidDel="00000000" w:rsidR="00000000" w:rsidRPr="00000000">
        <w:rPr>
          <w:rtl w:val="0"/>
        </w:rPr>
      </w:r>
    </w:p>
    <w:sectPr>
      <w:headerReference r:id="rId8" w:type="default"/>
      <w:headerReference r:id="rId9" w:type="first"/>
      <w:footerReference r:id="rId10" w:type="default"/>
      <w:footerReference r:id="rId11"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1">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1">
        <w:r w:rsidDel="00000000" w:rsidR="00000000" w:rsidRPr="00000000">
          <w:rPr>
            <w:color w:val="1155cc"/>
            <w:sz w:val="20"/>
            <w:szCs w:val="20"/>
            <w:u w:val="single"/>
            <w:rtl w:val="0"/>
          </w:rPr>
          <w:t xml:space="preserve">1110 Onboarding &amp; Leadership Development</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VHk--rf8Ql58Si0_MFV6cSURa5hokwHAUVfXlIFqiII/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